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062089" w:rsidRDefault="00704D5C" w:rsidP="00062089">
      <w:pPr>
        <w:spacing w:line="276" w:lineRule="auto"/>
        <w:jc w:val="center"/>
        <w:rPr>
          <w:rFonts w:ascii="Arial" w:hAnsi="Arial" w:cs="Arial"/>
          <w:b/>
          <w:bCs/>
          <w:i/>
          <w:iCs/>
          <w:color w:val="FF0000"/>
          <w:sz w:val="22"/>
          <w:szCs w:val="22"/>
          <w:lang w:val="es-ES"/>
        </w:rPr>
      </w:pPr>
      <w:r w:rsidRPr="00062089">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062089" w:rsidRDefault="007E3AB7" w:rsidP="00062089">
      <w:pPr>
        <w:spacing w:line="276" w:lineRule="auto"/>
        <w:jc w:val="center"/>
        <w:rPr>
          <w:rFonts w:ascii="Arial" w:hAnsi="Arial" w:cs="Arial"/>
          <w:b/>
          <w:bCs/>
          <w:i/>
          <w:iCs/>
          <w:color w:val="FF0000"/>
          <w:sz w:val="22"/>
          <w:szCs w:val="22"/>
          <w:lang w:val="es-ES"/>
        </w:rPr>
      </w:pPr>
    </w:p>
    <w:p w14:paraId="02358BE4" w14:textId="36BAEC88" w:rsidR="00704D5C" w:rsidRPr="00062089" w:rsidRDefault="00704D5C" w:rsidP="00062089">
      <w:pPr>
        <w:spacing w:line="276" w:lineRule="auto"/>
        <w:jc w:val="center"/>
        <w:rPr>
          <w:rFonts w:ascii="Arial" w:hAnsi="Arial" w:cs="Arial"/>
          <w:b/>
          <w:bCs/>
          <w:color w:val="FF0000"/>
          <w:sz w:val="22"/>
          <w:szCs w:val="22"/>
          <w:lang w:val="es-ES"/>
        </w:rPr>
      </w:pPr>
      <w:r w:rsidRPr="00062089">
        <w:rPr>
          <w:rFonts w:ascii="Arial" w:hAnsi="Arial" w:cs="Arial"/>
          <w:b/>
          <w:bCs/>
          <w:color w:val="FF0000"/>
          <w:sz w:val="22"/>
          <w:szCs w:val="22"/>
          <w:lang w:val="es-ES"/>
        </w:rPr>
        <w:t>INSTRUCCIONES DE USO</w:t>
      </w:r>
    </w:p>
    <w:p w14:paraId="69DE9DF2" w14:textId="77777777" w:rsidR="00704D5C" w:rsidRPr="00062089" w:rsidRDefault="00704D5C" w:rsidP="00062089">
      <w:pPr>
        <w:spacing w:line="276" w:lineRule="auto"/>
        <w:rPr>
          <w:rFonts w:ascii="Arial" w:hAnsi="Arial" w:cs="Arial"/>
          <w:b/>
          <w:bCs/>
          <w:color w:val="FF0000"/>
          <w:sz w:val="22"/>
          <w:szCs w:val="22"/>
          <w:lang w:val="es-ES"/>
        </w:rPr>
      </w:pPr>
    </w:p>
    <w:p w14:paraId="105AC6C7" w14:textId="4DAD52CD" w:rsidR="00704D5C" w:rsidRPr="00062089" w:rsidRDefault="00B6052E" w:rsidP="00062089">
      <w:pPr>
        <w:spacing w:line="276" w:lineRule="auto"/>
        <w:rPr>
          <w:rFonts w:ascii="Arial" w:hAnsi="Arial" w:cs="Arial"/>
          <w:color w:val="FF0000"/>
          <w:sz w:val="22"/>
          <w:szCs w:val="22"/>
        </w:rPr>
      </w:pPr>
      <w:r w:rsidRPr="00062089">
        <w:rPr>
          <w:rFonts w:ascii="Arial" w:hAnsi="Arial" w:cs="Arial"/>
          <w:color w:val="FF0000"/>
          <w:sz w:val="22"/>
          <w:szCs w:val="22"/>
        </w:rPr>
        <w:t xml:space="preserve">El presente modelo de </w:t>
      </w:r>
      <w:r w:rsidR="00B07AF3" w:rsidRPr="00062089">
        <w:rPr>
          <w:rFonts w:ascii="Arial" w:hAnsi="Arial" w:cs="Arial"/>
          <w:color w:val="FF0000"/>
          <w:sz w:val="22"/>
          <w:szCs w:val="22"/>
        </w:rPr>
        <w:t>contrato de compraventa de establecimiento de comercio</w:t>
      </w:r>
      <w:r w:rsidRPr="00062089">
        <w:rPr>
          <w:rFonts w:ascii="Arial" w:hAnsi="Arial" w:cs="Arial"/>
          <w:color w:val="FF0000"/>
          <w:sz w:val="22"/>
          <w:szCs w:val="22"/>
        </w:rPr>
        <w:t xml:space="preserve">, </w:t>
      </w:r>
      <w:r w:rsidR="00882E23" w:rsidRPr="00062089">
        <w:rPr>
          <w:rFonts w:ascii="Arial" w:hAnsi="Arial" w:cs="Arial"/>
          <w:color w:val="FF0000"/>
          <w:sz w:val="22"/>
          <w:szCs w:val="22"/>
        </w:rPr>
        <w:t xml:space="preserve">elaborado por la Cámara de Comercio de </w:t>
      </w:r>
      <w:r w:rsidR="00704D5C" w:rsidRPr="00062089">
        <w:rPr>
          <w:rFonts w:ascii="Arial" w:hAnsi="Arial" w:cs="Arial"/>
          <w:color w:val="FF0000"/>
          <w:sz w:val="22"/>
          <w:szCs w:val="22"/>
        </w:rPr>
        <w:t>Dosquebradas</w:t>
      </w:r>
      <w:r w:rsidR="00882E23" w:rsidRPr="00062089">
        <w:rPr>
          <w:rFonts w:ascii="Arial" w:hAnsi="Arial" w:cs="Arial"/>
          <w:color w:val="FF0000"/>
          <w:sz w:val="22"/>
          <w:szCs w:val="22"/>
        </w:rPr>
        <w:t>, se suministra a título de ejemplo para servir de guía en la elaboración su solicitud.</w:t>
      </w:r>
      <w:r w:rsidRPr="00062089">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6223D7D4" w14:textId="77777777" w:rsidR="00704D5C" w:rsidRPr="00062089" w:rsidRDefault="00704D5C" w:rsidP="00062089">
      <w:pPr>
        <w:spacing w:line="276" w:lineRule="auto"/>
        <w:rPr>
          <w:rFonts w:ascii="Arial" w:hAnsi="Arial" w:cs="Arial"/>
          <w:color w:val="FF0000"/>
          <w:sz w:val="22"/>
          <w:szCs w:val="22"/>
        </w:rPr>
      </w:pPr>
    </w:p>
    <w:p w14:paraId="787EFD88" w14:textId="05888A07" w:rsidR="00B6052E" w:rsidRPr="00062089" w:rsidRDefault="00B6052E" w:rsidP="00062089">
      <w:pPr>
        <w:spacing w:line="276" w:lineRule="auto"/>
        <w:rPr>
          <w:rFonts w:ascii="Arial" w:hAnsi="Arial" w:cs="Arial"/>
          <w:color w:val="FF0000"/>
          <w:sz w:val="22"/>
          <w:szCs w:val="22"/>
        </w:rPr>
      </w:pPr>
      <w:r w:rsidRPr="00062089">
        <w:rPr>
          <w:rFonts w:ascii="Arial" w:hAnsi="Arial" w:cs="Arial"/>
          <w:color w:val="FF0000"/>
          <w:sz w:val="22"/>
          <w:szCs w:val="22"/>
        </w:rPr>
        <w:t>Para la correcta utilización de este modelo es necesario que el usuario, luego de consultar la normatividad vigente tenga en cuenta:</w:t>
      </w:r>
    </w:p>
    <w:p w14:paraId="3AD14AAF" w14:textId="77777777" w:rsidR="00B6052E" w:rsidRPr="00062089" w:rsidRDefault="00B6052E" w:rsidP="00062089">
      <w:pPr>
        <w:spacing w:line="276" w:lineRule="auto"/>
        <w:rPr>
          <w:rFonts w:ascii="Arial" w:hAnsi="Arial" w:cs="Arial"/>
          <w:color w:val="FF0000"/>
          <w:sz w:val="22"/>
          <w:szCs w:val="22"/>
        </w:rPr>
      </w:pPr>
    </w:p>
    <w:p w14:paraId="6EB3C737"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rPr>
      </w:pPr>
      <w:r w:rsidRPr="00062089">
        <w:rPr>
          <w:rFonts w:ascii="Arial" w:hAnsi="Arial" w:cs="Arial"/>
          <w:iCs/>
          <w:color w:val="FF0000"/>
        </w:rPr>
        <w:t>La compraventa es un contrato por medio del cual se transfiere total o parcialmente la propiedad de un establecimiento de comercio.</w:t>
      </w:r>
    </w:p>
    <w:p w14:paraId="01EE7B53"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rPr>
      </w:pPr>
      <w:r w:rsidRPr="00062089">
        <w:rPr>
          <w:rFonts w:ascii="Arial" w:hAnsi="Arial" w:cs="Arial"/>
          <w:iCs/>
          <w:color w:val="FF0000"/>
        </w:rPr>
        <w:t xml:space="preserve">La enajenación de un establecimiento de comercio a cualquier título se presume en hecha en bloque o como unidad económica, es decir, comprende todos los elementos que lo integran (art. 525 </w:t>
      </w:r>
      <w:proofErr w:type="spellStart"/>
      <w:r w:rsidRPr="00062089">
        <w:rPr>
          <w:rFonts w:ascii="Arial" w:hAnsi="Arial" w:cs="Arial"/>
          <w:iCs/>
          <w:color w:val="FF0000"/>
        </w:rPr>
        <w:t>CCo</w:t>
      </w:r>
      <w:proofErr w:type="spellEnd"/>
      <w:r w:rsidRPr="00062089">
        <w:rPr>
          <w:rFonts w:ascii="Arial" w:hAnsi="Arial" w:cs="Arial"/>
          <w:iCs/>
          <w:color w:val="FF0000"/>
        </w:rPr>
        <w:t>).</w:t>
      </w:r>
    </w:p>
    <w:p w14:paraId="34FDD9D2"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lang w:eastAsia="es-CO"/>
        </w:rPr>
      </w:pPr>
      <w:r w:rsidRPr="00062089">
        <w:rPr>
          <w:rFonts w:ascii="Arial" w:hAnsi="Arial" w:cs="Arial"/>
          <w:iCs/>
          <w:color w:val="FF0000"/>
          <w:lang w:eastAsia="es-CO"/>
        </w:rPr>
        <w:t>Si el comprador del establecimiento no se encuentra matriculado en la Cámara, debe diligenciar el formulario correspondiente y matricularse como comerciante.</w:t>
      </w:r>
    </w:p>
    <w:p w14:paraId="099A2FC0"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lang w:eastAsia="es-CO"/>
        </w:rPr>
      </w:pPr>
      <w:r w:rsidRPr="00062089">
        <w:rPr>
          <w:rFonts w:ascii="Arial" w:hAnsi="Arial" w:cs="Arial"/>
          <w:iCs/>
          <w:color w:val="FF0000"/>
          <w:lang w:eastAsia="es-CO"/>
        </w:rPr>
        <w:t>Las matrículas mercantiles de vendedor, comprador y establecimiento de comercio deben estar renovadas.</w:t>
      </w:r>
    </w:p>
    <w:p w14:paraId="7B2696CA"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lang w:eastAsia="es-CO"/>
        </w:rPr>
      </w:pPr>
      <w:r w:rsidRPr="00062089">
        <w:rPr>
          <w:rFonts w:ascii="Arial" w:hAnsi="Arial" w:cs="Arial"/>
          <w:iCs/>
          <w:color w:val="FF0000"/>
          <w:lang w:eastAsia="es-CO"/>
        </w:rPr>
        <w:t>Si el vendedor no desea continuar inscrito como comerciante, deberá solicitar la cancelación de su matrícula mercantil.</w:t>
      </w:r>
    </w:p>
    <w:p w14:paraId="1273AC83"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lang w:eastAsia="es-CO"/>
        </w:rPr>
      </w:pPr>
      <w:r w:rsidRPr="00062089">
        <w:rPr>
          <w:rFonts w:ascii="Arial" w:hAnsi="Arial" w:cs="Arial"/>
          <w:iCs/>
          <w:color w:val="FF0000"/>
          <w:lang w:eastAsia="es-CO"/>
        </w:rPr>
        <w:t>Las promesas de compraventa de establecimiento de comercio NO son objeto de inscripción en el registro mercantil, por lo tanto, se debe omitir expresiones, tales como “promitente comprador”, “promitente vendedor” y “compromiso de compraventa”.</w:t>
      </w:r>
    </w:p>
    <w:p w14:paraId="7AADCB11" w14:textId="77777777" w:rsidR="00B07AF3" w:rsidRPr="00062089" w:rsidRDefault="00B07AF3" w:rsidP="00062089">
      <w:pPr>
        <w:pStyle w:val="Sinespaciado"/>
        <w:widowControl w:val="0"/>
        <w:numPr>
          <w:ilvl w:val="0"/>
          <w:numId w:val="7"/>
        </w:numPr>
        <w:suppressAutoHyphens/>
        <w:spacing w:line="276" w:lineRule="auto"/>
        <w:ind w:left="426"/>
        <w:jc w:val="both"/>
        <w:rPr>
          <w:rFonts w:ascii="Arial" w:hAnsi="Arial" w:cs="Arial"/>
          <w:iCs/>
          <w:color w:val="FF0000"/>
          <w:lang w:eastAsia="es-CO"/>
        </w:rPr>
      </w:pPr>
      <w:r w:rsidRPr="00062089">
        <w:rPr>
          <w:rFonts w:ascii="Arial" w:hAnsi="Arial" w:cs="Arial"/>
          <w:iCs/>
          <w:color w:val="FF0000"/>
          <w:lang w:val="es-ES"/>
        </w:rPr>
        <w:t xml:space="preserve">El contrato de compraventa puede constar en escritura pública o en documento privado con reconocimiento de contenido ante notario para que produzca efectos (art. 526 </w:t>
      </w:r>
      <w:proofErr w:type="spellStart"/>
      <w:r w:rsidRPr="00062089">
        <w:rPr>
          <w:rFonts w:ascii="Arial" w:hAnsi="Arial" w:cs="Arial"/>
          <w:iCs/>
          <w:color w:val="FF0000"/>
          <w:lang w:val="es-ES"/>
        </w:rPr>
        <w:t>CCo</w:t>
      </w:r>
      <w:proofErr w:type="spellEnd"/>
      <w:r w:rsidRPr="00062089">
        <w:rPr>
          <w:rFonts w:ascii="Arial" w:hAnsi="Arial" w:cs="Arial"/>
          <w:iCs/>
          <w:color w:val="FF0000"/>
          <w:lang w:val="es-ES"/>
        </w:rPr>
        <w:t>).</w:t>
      </w:r>
    </w:p>
    <w:p w14:paraId="342C2F53" w14:textId="77777777" w:rsidR="00B6052E" w:rsidRPr="00062089" w:rsidRDefault="00B6052E" w:rsidP="00062089">
      <w:pPr>
        <w:spacing w:line="276" w:lineRule="auto"/>
        <w:rPr>
          <w:rFonts w:ascii="Arial" w:hAnsi="Arial" w:cs="Arial"/>
          <w:color w:val="FF0000"/>
          <w:sz w:val="22"/>
          <w:szCs w:val="22"/>
        </w:rPr>
      </w:pPr>
    </w:p>
    <w:p w14:paraId="3B22C916" w14:textId="77777777" w:rsidR="00704D5C" w:rsidRPr="00062089" w:rsidRDefault="00704D5C" w:rsidP="00062089">
      <w:pPr>
        <w:spacing w:line="276" w:lineRule="auto"/>
        <w:rPr>
          <w:rFonts w:ascii="Arial" w:hAnsi="Arial" w:cs="Arial"/>
          <w:color w:val="FF0000"/>
          <w:sz w:val="22"/>
          <w:szCs w:val="22"/>
        </w:rPr>
      </w:pPr>
      <w:r w:rsidRPr="00062089">
        <w:rPr>
          <w:rFonts w:ascii="Arial" w:hAnsi="Arial" w:cs="Arial"/>
          <w:color w:val="FF0000"/>
          <w:sz w:val="22"/>
          <w:szCs w:val="22"/>
        </w:rPr>
        <w:t xml:space="preserve">Se recomienda siempre el acompañamiento y la asesoría de un abogado. </w:t>
      </w:r>
    </w:p>
    <w:p w14:paraId="2678EE38" w14:textId="77777777" w:rsidR="00F33DA1" w:rsidRPr="00062089" w:rsidRDefault="00F33DA1" w:rsidP="00062089">
      <w:pPr>
        <w:spacing w:line="276" w:lineRule="auto"/>
        <w:rPr>
          <w:rFonts w:ascii="Arial" w:hAnsi="Arial" w:cs="Arial"/>
          <w:color w:val="FF0000"/>
          <w:sz w:val="22"/>
          <w:szCs w:val="22"/>
        </w:rPr>
      </w:pPr>
    </w:p>
    <w:p w14:paraId="4A09A545" w14:textId="77777777" w:rsidR="00062089" w:rsidRPr="00062089" w:rsidRDefault="00062089" w:rsidP="00062089">
      <w:pPr>
        <w:spacing w:line="276" w:lineRule="auto"/>
        <w:rPr>
          <w:rFonts w:ascii="Arial" w:hAnsi="Arial" w:cs="Arial"/>
          <w:color w:val="FF0000"/>
          <w:sz w:val="22"/>
          <w:szCs w:val="22"/>
        </w:rPr>
      </w:pPr>
    </w:p>
    <w:p w14:paraId="41C5F46F" w14:textId="77777777" w:rsidR="00062089" w:rsidRPr="00062089" w:rsidRDefault="00062089" w:rsidP="00062089">
      <w:pPr>
        <w:spacing w:line="276" w:lineRule="auto"/>
        <w:rPr>
          <w:rFonts w:ascii="Arial" w:hAnsi="Arial" w:cs="Arial"/>
          <w:color w:val="FF0000"/>
          <w:sz w:val="22"/>
          <w:szCs w:val="22"/>
        </w:rPr>
      </w:pPr>
    </w:p>
    <w:p w14:paraId="7DB6AC0B" w14:textId="77777777" w:rsidR="00062089" w:rsidRPr="00062089" w:rsidRDefault="00062089" w:rsidP="00062089">
      <w:pPr>
        <w:spacing w:line="276" w:lineRule="auto"/>
        <w:jc w:val="center"/>
        <w:rPr>
          <w:rFonts w:ascii="Arial" w:hAnsi="Arial" w:cs="Arial"/>
          <w:b/>
          <w:bCs/>
          <w:color w:val="FF0000"/>
          <w:sz w:val="22"/>
          <w:szCs w:val="22"/>
        </w:rPr>
      </w:pPr>
      <w:r w:rsidRPr="00062089">
        <w:rPr>
          <w:rFonts w:ascii="Arial" w:hAnsi="Arial" w:cs="Arial"/>
          <w:b/>
          <w:bCs/>
          <w:color w:val="FF0000"/>
          <w:sz w:val="22"/>
          <w:szCs w:val="22"/>
        </w:rPr>
        <w:lastRenderedPageBreak/>
        <w:t>SISTEMA DE PREVENCIÓN DE FRAUDES – SIPREF</w:t>
      </w:r>
    </w:p>
    <w:p w14:paraId="63F3111D" w14:textId="77777777" w:rsidR="00062089" w:rsidRPr="00062089" w:rsidRDefault="00062089" w:rsidP="00062089">
      <w:pPr>
        <w:spacing w:line="276" w:lineRule="auto"/>
        <w:rPr>
          <w:rFonts w:ascii="Arial" w:hAnsi="Arial" w:cs="Arial"/>
          <w:b/>
          <w:bCs/>
          <w:color w:val="FF0000"/>
          <w:sz w:val="22"/>
          <w:szCs w:val="22"/>
        </w:rPr>
      </w:pPr>
    </w:p>
    <w:p w14:paraId="7EE46DC2"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C539EB8" w14:textId="77777777" w:rsidR="00062089" w:rsidRPr="00062089" w:rsidRDefault="00062089" w:rsidP="00062089">
      <w:pPr>
        <w:spacing w:line="276" w:lineRule="auto"/>
        <w:rPr>
          <w:rFonts w:ascii="Arial" w:hAnsi="Arial" w:cs="Arial"/>
          <w:color w:val="FF0000"/>
          <w:sz w:val="22"/>
          <w:szCs w:val="22"/>
        </w:rPr>
      </w:pPr>
    </w:p>
    <w:p w14:paraId="4EFCBA68"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¿Cómo te protege SIPREF?</w:t>
      </w:r>
    </w:p>
    <w:p w14:paraId="5087FF26" w14:textId="77777777" w:rsidR="00062089" w:rsidRPr="00062089" w:rsidRDefault="00062089" w:rsidP="00062089">
      <w:pPr>
        <w:spacing w:line="276" w:lineRule="auto"/>
        <w:rPr>
          <w:rFonts w:ascii="Arial" w:hAnsi="Arial" w:cs="Arial"/>
          <w:color w:val="FF0000"/>
          <w:sz w:val="22"/>
          <w:szCs w:val="22"/>
        </w:rPr>
      </w:pPr>
    </w:p>
    <w:p w14:paraId="0C5426B4"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Verificación de identidad: Nos aseguramos de que solo personas autorizadas puedan realizar trámites relacionados con tu empresa.</w:t>
      </w:r>
    </w:p>
    <w:p w14:paraId="135D8F53"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Alertas instantáneas: Recibirás notificaciones en caso de que se intente modificar la información registrada.</w:t>
      </w:r>
    </w:p>
    <w:p w14:paraId="07502505"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Prevención de fraudes: Evita cambios fraudulentos relacionados con registros desactualizados o no renovados.</w:t>
      </w:r>
    </w:p>
    <w:p w14:paraId="28A8D755"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El SIPREF te ayuda a mantener la seguridad de tu empresa, garantizando que solo el titular pueda hacer cambios en los datos registrados.</w:t>
      </w:r>
    </w:p>
    <w:p w14:paraId="7059994A" w14:textId="77777777" w:rsidR="00062089" w:rsidRPr="00062089" w:rsidRDefault="00062089" w:rsidP="00062089">
      <w:pPr>
        <w:spacing w:line="276" w:lineRule="auto"/>
        <w:rPr>
          <w:rFonts w:ascii="Arial" w:hAnsi="Arial" w:cs="Arial"/>
          <w:b/>
          <w:bCs/>
          <w:color w:val="FF0000"/>
          <w:sz w:val="22"/>
          <w:szCs w:val="22"/>
        </w:rPr>
      </w:pPr>
    </w:p>
    <w:p w14:paraId="385A9BAD" w14:textId="77777777" w:rsidR="00062089" w:rsidRPr="00062089" w:rsidRDefault="00062089" w:rsidP="00062089">
      <w:pPr>
        <w:spacing w:line="276" w:lineRule="auto"/>
        <w:jc w:val="center"/>
        <w:rPr>
          <w:rFonts w:ascii="Arial" w:hAnsi="Arial" w:cs="Arial"/>
          <w:b/>
          <w:bCs/>
          <w:color w:val="FF0000"/>
          <w:sz w:val="22"/>
          <w:szCs w:val="22"/>
          <w:lang w:val="es-ES"/>
        </w:rPr>
      </w:pPr>
      <w:r w:rsidRPr="00062089">
        <w:rPr>
          <w:rFonts w:ascii="Arial" w:hAnsi="Arial" w:cs="Arial"/>
          <w:b/>
          <w:bCs/>
          <w:color w:val="FF0000"/>
          <w:sz w:val="22"/>
          <w:szCs w:val="22"/>
        </w:rPr>
        <w:t>PAGO DEL IMPUESTO DE REGISTRO DEPARTAMENTAL</w:t>
      </w:r>
    </w:p>
    <w:p w14:paraId="071315FD" w14:textId="77777777" w:rsidR="00062089" w:rsidRPr="00062089" w:rsidRDefault="00062089" w:rsidP="00062089">
      <w:pPr>
        <w:spacing w:line="276" w:lineRule="auto"/>
        <w:rPr>
          <w:rFonts w:ascii="Arial" w:hAnsi="Arial" w:cs="Arial"/>
          <w:b/>
          <w:bCs/>
          <w:color w:val="FF0000"/>
          <w:sz w:val="22"/>
          <w:szCs w:val="22"/>
          <w:lang w:val="es-ES"/>
        </w:rPr>
      </w:pPr>
    </w:p>
    <w:p w14:paraId="023F5219" w14:textId="77777777" w:rsidR="00062089" w:rsidRPr="00062089" w:rsidRDefault="00062089" w:rsidP="00062089">
      <w:pPr>
        <w:spacing w:line="276" w:lineRule="auto"/>
        <w:rPr>
          <w:rFonts w:ascii="Arial" w:hAnsi="Arial" w:cs="Arial"/>
          <w:color w:val="FF0000"/>
          <w:sz w:val="22"/>
          <w:szCs w:val="22"/>
        </w:rPr>
      </w:pPr>
      <w:r w:rsidRPr="00062089">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523D2BA0" w14:textId="77777777" w:rsidR="00062089" w:rsidRPr="00062089" w:rsidRDefault="00062089" w:rsidP="00062089">
      <w:pPr>
        <w:spacing w:line="276" w:lineRule="auto"/>
        <w:rPr>
          <w:rFonts w:ascii="Arial" w:hAnsi="Arial" w:cs="Arial"/>
          <w:b/>
          <w:bCs/>
          <w:color w:val="FF0000"/>
          <w:sz w:val="22"/>
          <w:szCs w:val="22"/>
          <w:lang w:val="es-MX"/>
        </w:rPr>
      </w:pPr>
    </w:p>
    <w:p w14:paraId="0FBF68DB" w14:textId="77777777" w:rsidR="00062089" w:rsidRPr="00062089" w:rsidRDefault="00062089" w:rsidP="00062089">
      <w:pPr>
        <w:spacing w:line="276" w:lineRule="auto"/>
        <w:jc w:val="center"/>
        <w:rPr>
          <w:rFonts w:ascii="Arial" w:hAnsi="Arial" w:cs="Arial"/>
          <w:b/>
          <w:bCs/>
          <w:color w:val="FF0000"/>
          <w:sz w:val="22"/>
          <w:szCs w:val="22"/>
          <w:lang w:val="es-MX"/>
        </w:rPr>
      </w:pPr>
      <w:r w:rsidRPr="00062089">
        <w:rPr>
          <w:rFonts w:ascii="Arial" w:hAnsi="Arial" w:cs="Arial"/>
          <w:b/>
          <w:bCs/>
          <w:color w:val="FF0000"/>
          <w:sz w:val="22"/>
          <w:szCs w:val="22"/>
          <w:lang w:val="es-MX"/>
        </w:rPr>
        <w:t>IMPORTANTE</w:t>
      </w:r>
    </w:p>
    <w:p w14:paraId="3D2647DD" w14:textId="77777777" w:rsidR="00062089" w:rsidRPr="00062089" w:rsidRDefault="00062089" w:rsidP="00062089">
      <w:pPr>
        <w:spacing w:line="276" w:lineRule="auto"/>
        <w:rPr>
          <w:rFonts w:ascii="Arial" w:hAnsi="Arial" w:cs="Arial"/>
          <w:b/>
          <w:bCs/>
          <w:color w:val="FF0000"/>
          <w:sz w:val="22"/>
          <w:szCs w:val="22"/>
          <w:lang w:val="es-MX"/>
        </w:rPr>
      </w:pPr>
    </w:p>
    <w:p w14:paraId="009FCCDE" w14:textId="77777777" w:rsidR="00062089" w:rsidRPr="00062089" w:rsidRDefault="00062089" w:rsidP="00062089">
      <w:pPr>
        <w:spacing w:line="276" w:lineRule="auto"/>
        <w:rPr>
          <w:rFonts w:ascii="Arial" w:hAnsi="Arial" w:cs="Arial"/>
          <w:color w:val="FF0000"/>
          <w:sz w:val="22"/>
          <w:szCs w:val="22"/>
          <w:u w:val="single"/>
          <w:lang w:val="es-ES"/>
        </w:rPr>
      </w:pPr>
      <w:r w:rsidRPr="00062089">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2B7A5657" w14:textId="77777777" w:rsidR="00C050AB" w:rsidRPr="00062089" w:rsidRDefault="00C050AB" w:rsidP="00062089">
      <w:pPr>
        <w:spacing w:line="276" w:lineRule="auto"/>
        <w:rPr>
          <w:rFonts w:ascii="Arial" w:hAnsi="Arial" w:cs="Arial"/>
          <w:color w:val="FF0000"/>
          <w:sz w:val="22"/>
          <w:szCs w:val="22"/>
          <w:lang w:val="es-ES"/>
        </w:rPr>
      </w:pPr>
    </w:p>
    <w:p w14:paraId="38A57797" w14:textId="77777777" w:rsidR="00F33DA1" w:rsidRPr="00062089" w:rsidRDefault="00F33DA1" w:rsidP="00062089">
      <w:pPr>
        <w:spacing w:line="276" w:lineRule="auto"/>
        <w:rPr>
          <w:rFonts w:ascii="Arial" w:hAnsi="Arial" w:cs="Arial"/>
          <w:color w:val="FF0000"/>
          <w:sz w:val="22"/>
          <w:szCs w:val="22"/>
          <w:lang w:val="es-ES"/>
        </w:rPr>
      </w:pPr>
    </w:p>
    <w:p w14:paraId="2792F7D6" w14:textId="77777777" w:rsidR="00F33DA1" w:rsidRPr="00062089" w:rsidRDefault="00F33DA1" w:rsidP="00062089">
      <w:pPr>
        <w:spacing w:line="276" w:lineRule="auto"/>
        <w:rPr>
          <w:rFonts w:ascii="Arial" w:hAnsi="Arial" w:cs="Arial"/>
          <w:color w:val="FF0000"/>
          <w:sz w:val="22"/>
          <w:szCs w:val="22"/>
          <w:lang w:val="es-ES"/>
        </w:rPr>
      </w:pPr>
    </w:p>
    <w:p w14:paraId="01F4F350" w14:textId="77777777" w:rsidR="00062089" w:rsidRDefault="00062089" w:rsidP="00062089">
      <w:pPr>
        <w:pStyle w:val="Sinespaciado"/>
        <w:spacing w:line="276" w:lineRule="auto"/>
        <w:jc w:val="center"/>
        <w:rPr>
          <w:rFonts w:ascii="Arial" w:hAnsi="Arial" w:cs="Arial"/>
          <w:b/>
        </w:rPr>
      </w:pPr>
    </w:p>
    <w:p w14:paraId="49105089" w14:textId="77777777" w:rsidR="00062089" w:rsidRDefault="00062089" w:rsidP="00062089">
      <w:pPr>
        <w:pStyle w:val="Sinespaciado"/>
        <w:spacing w:line="276" w:lineRule="auto"/>
        <w:jc w:val="center"/>
        <w:rPr>
          <w:rFonts w:ascii="Arial" w:hAnsi="Arial" w:cs="Arial"/>
          <w:b/>
        </w:rPr>
      </w:pPr>
    </w:p>
    <w:p w14:paraId="016FB788" w14:textId="77777777" w:rsidR="00062089" w:rsidRDefault="00062089" w:rsidP="00062089">
      <w:pPr>
        <w:pStyle w:val="Sinespaciado"/>
        <w:spacing w:line="276" w:lineRule="auto"/>
        <w:jc w:val="center"/>
        <w:rPr>
          <w:rFonts w:ascii="Arial" w:hAnsi="Arial" w:cs="Arial"/>
          <w:b/>
        </w:rPr>
      </w:pPr>
    </w:p>
    <w:p w14:paraId="036CBDBC" w14:textId="77777777" w:rsidR="00062089" w:rsidRDefault="00062089" w:rsidP="00062089">
      <w:pPr>
        <w:pStyle w:val="Sinespaciado"/>
        <w:spacing w:line="276" w:lineRule="auto"/>
        <w:jc w:val="center"/>
        <w:rPr>
          <w:rFonts w:ascii="Arial" w:hAnsi="Arial" w:cs="Arial"/>
          <w:b/>
        </w:rPr>
      </w:pPr>
    </w:p>
    <w:p w14:paraId="05969F24" w14:textId="77777777" w:rsidR="00062089" w:rsidRDefault="00062089" w:rsidP="00062089">
      <w:pPr>
        <w:pStyle w:val="Sinespaciado"/>
        <w:spacing w:line="276" w:lineRule="auto"/>
        <w:jc w:val="center"/>
        <w:rPr>
          <w:rFonts w:ascii="Arial" w:hAnsi="Arial" w:cs="Arial"/>
          <w:b/>
        </w:rPr>
      </w:pPr>
    </w:p>
    <w:p w14:paraId="55B7419B" w14:textId="77777777" w:rsidR="00062089" w:rsidRDefault="00062089" w:rsidP="00062089">
      <w:pPr>
        <w:pStyle w:val="Sinespaciado"/>
        <w:spacing w:line="276" w:lineRule="auto"/>
        <w:jc w:val="center"/>
        <w:rPr>
          <w:rFonts w:ascii="Arial" w:hAnsi="Arial" w:cs="Arial"/>
          <w:b/>
        </w:rPr>
      </w:pPr>
    </w:p>
    <w:p w14:paraId="42994BB7" w14:textId="7E63CCDD" w:rsidR="00B07AF3" w:rsidRPr="00062089" w:rsidRDefault="00B07AF3" w:rsidP="00062089">
      <w:pPr>
        <w:pStyle w:val="Sinespaciado"/>
        <w:spacing w:line="276" w:lineRule="auto"/>
        <w:jc w:val="center"/>
        <w:rPr>
          <w:rFonts w:ascii="Arial" w:hAnsi="Arial" w:cs="Arial"/>
          <w:b/>
        </w:rPr>
      </w:pPr>
      <w:r w:rsidRPr="00062089">
        <w:rPr>
          <w:rFonts w:ascii="Arial" w:hAnsi="Arial" w:cs="Arial"/>
          <w:b/>
        </w:rPr>
        <w:lastRenderedPageBreak/>
        <w:t>CONTRATO DE COMPRAVENTA DE ESTABLECIMIENTO DE COMERCIO</w:t>
      </w:r>
    </w:p>
    <w:p w14:paraId="0DFA7690" w14:textId="77777777" w:rsidR="00B07AF3" w:rsidRPr="00062089" w:rsidRDefault="00B07AF3" w:rsidP="00062089">
      <w:pPr>
        <w:pStyle w:val="Sinespaciado"/>
        <w:spacing w:line="276" w:lineRule="auto"/>
        <w:jc w:val="both"/>
        <w:rPr>
          <w:rFonts w:ascii="Arial" w:hAnsi="Arial" w:cs="Arial"/>
        </w:rPr>
      </w:pPr>
    </w:p>
    <w:p w14:paraId="5CA325F0" w14:textId="77777777" w:rsidR="00B07AF3" w:rsidRPr="00062089" w:rsidRDefault="00B07AF3" w:rsidP="00062089">
      <w:pPr>
        <w:pStyle w:val="Sinespaciado"/>
        <w:spacing w:line="276" w:lineRule="auto"/>
        <w:jc w:val="both"/>
        <w:rPr>
          <w:rFonts w:ascii="Arial" w:hAnsi="Arial" w:cs="Arial"/>
        </w:rPr>
      </w:pPr>
    </w:p>
    <w:p w14:paraId="7701E49B" w14:textId="77777777" w:rsidR="00B07AF3" w:rsidRPr="00062089" w:rsidRDefault="00B07AF3" w:rsidP="00062089">
      <w:pPr>
        <w:pStyle w:val="Sinespaciado"/>
        <w:spacing w:line="276" w:lineRule="auto"/>
        <w:jc w:val="both"/>
        <w:rPr>
          <w:rFonts w:ascii="Arial" w:hAnsi="Arial" w:cs="Arial"/>
        </w:rPr>
      </w:pPr>
      <w:r w:rsidRPr="00062089">
        <w:rPr>
          <w:rFonts w:ascii="Arial" w:hAnsi="Arial" w:cs="Arial"/>
          <w:b/>
        </w:rPr>
        <w:t xml:space="preserve">CLÁUSULA PRIMERA. PARTES DEL CONTRATO. </w:t>
      </w:r>
      <w:r w:rsidRPr="00062089">
        <w:rPr>
          <w:rFonts w:ascii="Arial" w:hAnsi="Arial" w:cs="Arial"/>
        </w:rPr>
        <w:t xml:space="preserve">A. </w:t>
      </w:r>
      <w:r w:rsidRPr="00062089">
        <w:rPr>
          <w:rFonts w:ascii="Arial" w:hAnsi="Arial" w:cs="Arial"/>
          <w:b/>
        </w:rPr>
        <w:t>(VENDEDOR) _____________</w:t>
      </w:r>
      <w:r w:rsidRPr="00062089">
        <w:rPr>
          <w:rFonts w:ascii="Arial" w:hAnsi="Arial" w:cs="Arial"/>
        </w:rPr>
        <w:t xml:space="preserve"> ___________________________________________________________ mayor de edad, identificado(a) con la Cédula de Ciudanía No. _______________________, quien en el presente acto obra en nombre propio y quien en adelante se denominará EL VENDEDOR. B. </w:t>
      </w:r>
      <w:r w:rsidRPr="00062089">
        <w:rPr>
          <w:rFonts w:ascii="Arial" w:hAnsi="Arial" w:cs="Arial"/>
          <w:b/>
        </w:rPr>
        <w:t xml:space="preserve">(COMPRADOR) </w:t>
      </w:r>
      <w:r w:rsidRPr="00062089">
        <w:rPr>
          <w:rFonts w:ascii="Arial" w:hAnsi="Arial" w:cs="Arial"/>
        </w:rPr>
        <w:t>________________________________________________________</w:t>
      </w:r>
    </w:p>
    <w:p w14:paraId="79F347CB" w14:textId="2E6201BA" w:rsidR="00B07AF3" w:rsidRPr="00062089" w:rsidRDefault="00B07AF3" w:rsidP="00062089">
      <w:pPr>
        <w:pStyle w:val="Sinespaciado"/>
        <w:spacing w:line="276" w:lineRule="auto"/>
        <w:jc w:val="both"/>
        <w:rPr>
          <w:rFonts w:ascii="Arial" w:hAnsi="Arial" w:cs="Arial"/>
        </w:rPr>
      </w:pPr>
      <w:r w:rsidRPr="00062089">
        <w:rPr>
          <w:rFonts w:ascii="Arial" w:hAnsi="Arial" w:cs="Arial"/>
        </w:rPr>
        <w:t>___________________________________________, mayor de edad, identificado(a) con la Cédula de Ciudanía No. _______________________, quien en el presente acto obra en nombre propio y quien en adelante se denominará EL COMPRADOR.</w:t>
      </w:r>
    </w:p>
    <w:p w14:paraId="05162E43" w14:textId="77777777" w:rsidR="00B07AF3" w:rsidRPr="00062089" w:rsidRDefault="00B07AF3" w:rsidP="00062089">
      <w:pPr>
        <w:pStyle w:val="Sinespaciado"/>
        <w:spacing w:line="276" w:lineRule="auto"/>
        <w:jc w:val="both"/>
        <w:rPr>
          <w:rFonts w:ascii="Arial" w:hAnsi="Arial" w:cs="Arial"/>
        </w:rPr>
      </w:pPr>
    </w:p>
    <w:p w14:paraId="3EF96907" w14:textId="2296AD8E" w:rsidR="00B07AF3" w:rsidRPr="00062089" w:rsidRDefault="00B07AF3" w:rsidP="00062089">
      <w:pPr>
        <w:pStyle w:val="Sinespaciado"/>
        <w:spacing w:line="276" w:lineRule="auto"/>
        <w:jc w:val="both"/>
        <w:rPr>
          <w:rFonts w:ascii="Arial" w:hAnsi="Arial" w:cs="Arial"/>
        </w:rPr>
      </w:pPr>
      <w:r w:rsidRPr="00062089">
        <w:rPr>
          <w:rFonts w:ascii="Arial" w:hAnsi="Arial" w:cs="Arial"/>
          <w:b/>
        </w:rPr>
        <w:t xml:space="preserve">CLÁUSULA SEGUNDA. OBJETO DEL CONTRATO. </w:t>
      </w:r>
      <w:r w:rsidRPr="00062089">
        <w:rPr>
          <w:rFonts w:ascii="Arial" w:hAnsi="Arial" w:cs="Arial"/>
        </w:rPr>
        <w:t>En virtud del presente contrato, EL VENDEDOR transfiere a título de venta a EL COMPRADOR y éste lo adquiere a tal título, el _____________ % del establecimiento de comercio denominado ___________________________________________________, con matrícula mercantil No ____________________, ubicado en la _______________________________  del municipio de Dosquebradas, cuya actividad comercial es ___________________________ _________________________________________________________________________</w:t>
      </w:r>
    </w:p>
    <w:p w14:paraId="013EFD3A" w14:textId="77777777" w:rsidR="00B07AF3" w:rsidRPr="00062089" w:rsidRDefault="00B07AF3" w:rsidP="00062089">
      <w:pPr>
        <w:pStyle w:val="Sinespaciado"/>
        <w:spacing w:line="276" w:lineRule="auto"/>
        <w:jc w:val="both"/>
        <w:rPr>
          <w:rFonts w:ascii="Arial" w:hAnsi="Arial" w:cs="Arial"/>
        </w:rPr>
      </w:pPr>
    </w:p>
    <w:p w14:paraId="688538B7" w14:textId="0D8062AE" w:rsidR="00B07AF3" w:rsidRPr="00062089" w:rsidRDefault="00B07AF3" w:rsidP="00062089">
      <w:pPr>
        <w:pStyle w:val="Sinespaciado"/>
        <w:spacing w:line="276" w:lineRule="auto"/>
        <w:jc w:val="both"/>
        <w:rPr>
          <w:rFonts w:ascii="Arial" w:hAnsi="Arial" w:cs="Arial"/>
        </w:rPr>
      </w:pPr>
      <w:r w:rsidRPr="00062089">
        <w:rPr>
          <w:rFonts w:ascii="Arial" w:hAnsi="Arial" w:cs="Arial"/>
          <w:b/>
        </w:rPr>
        <w:t xml:space="preserve">CLÁUSULA TERCERA. TRANSFERENCIA. </w:t>
      </w:r>
      <w:r w:rsidRPr="00062089">
        <w:rPr>
          <w:rFonts w:ascii="Arial" w:hAnsi="Arial" w:cs="Arial"/>
        </w:rPr>
        <w:t>La venta del establecimiento de comercio, objeto del presente contrato de compraventa, se hace en bloque o como unidad económica, es decir, con todos sus elementos integrantes relacionados en el artículo 516 del Código de Comercio</w:t>
      </w:r>
      <w:r w:rsidR="008F25A8" w:rsidRPr="00062089">
        <w:rPr>
          <w:rFonts w:ascii="Arial" w:hAnsi="Arial" w:cs="Arial"/>
        </w:rPr>
        <w:t>.</w:t>
      </w:r>
    </w:p>
    <w:p w14:paraId="59DDA97C" w14:textId="77777777" w:rsidR="00B07AF3" w:rsidRPr="00062089" w:rsidRDefault="00B07AF3" w:rsidP="00062089">
      <w:pPr>
        <w:pStyle w:val="Sinespaciado"/>
        <w:spacing w:line="276" w:lineRule="auto"/>
        <w:jc w:val="both"/>
        <w:rPr>
          <w:rFonts w:ascii="Arial" w:hAnsi="Arial" w:cs="Arial"/>
        </w:rPr>
      </w:pPr>
    </w:p>
    <w:p w14:paraId="27BBD9A8" w14:textId="77777777" w:rsidR="00B07AF3" w:rsidRPr="00062089" w:rsidRDefault="00B07AF3" w:rsidP="00062089">
      <w:pPr>
        <w:pStyle w:val="Sinespaciado"/>
        <w:spacing w:line="276" w:lineRule="auto"/>
        <w:jc w:val="both"/>
        <w:rPr>
          <w:rFonts w:ascii="Arial" w:hAnsi="Arial" w:cs="Arial"/>
        </w:rPr>
      </w:pPr>
      <w:r w:rsidRPr="00062089">
        <w:rPr>
          <w:rFonts w:ascii="Arial" w:hAnsi="Arial" w:cs="Arial"/>
          <w:b/>
        </w:rPr>
        <w:t xml:space="preserve">CLÁUSULA CUARTA. RESPONSABILIDAD. </w:t>
      </w:r>
      <w:r w:rsidRPr="00062089">
        <w:rPr>
          <w:rFonts w:ascii="Arial" w:hAnsi="Arial" w:cs="Arial"/>
        </w:rPr>
        <w:t>EL VENDEDOR declara expresamente, que el establecimiento que transfiere es de su exclusiva propiedad por haberlo adquirido a sus expensas y no haberlo enajenado antes a ninguna otra persona; que está libre de limitaciones al derecho de dominio, demandas civiles, embargos judiciales, arrendamientos, pleitos pendientes; que su derecho de dominio no está sujeto a condiciones resolutorias; que no está gravado con prenda ni como unidad económica ni en alguno de sus elementos integrantes, y que en todo caso, se obliga a salir al saneamiento del objeto de la presente venta en los casos previstos en la ley. Así mismo, EL VENDEDOR declara que la información contable contenida en los estados financieros y en los libros de contabilidad refleja adecuadamente la situación financiera y económica del establecimiento.</w:t>
      </w:r>
    </w:p>
    <w:p w14:paraId="6C99D32D" w14:textId="77777777" w:rsidR="00B07AF3" w:rsidRPr="00062089" w:rsidRDefault="00B07AF3" w:rsidP="00062089">
      <w:pPr>
        <w:pStyle w:val="Sinespaciado"/>
        <w:spacing w:line="276" w:lineRule="auto"/>
        <w:jc w:val="both"/>
        <w:rPr>
          <w:rFonts w:ascii="Arial" w:hAnsi="Arial" w:cs="Arial"/>
        </w:rPr>
      </w:pPr>
    </w:p>
    <w:p w14:paraId="3A690A5E" w14:textId="77777777" w:rsidR="008F25A8" w:rsidRPr="00062089" w:rsidRDefault="008F25A8" w:rsidP="00062089">
      <w:pPr>
        <w:pStyle w:val="Sinespaciado"/>
        <w:spacing w:line="276" w:lineRule="auto"/>
        <w:jc w:val="both"/>
        <w:rPr>
          <w:rFonts w:ascii="Arial" w:hAnsi="Arial" w:cs="Arial"/>
        </w:rPr>
      </w:pPr>
    </w:p>
    <w:p w14:paraId="64475AAF" w14:textId="35042D3C" w:rsidR="00B07AF3" w:rsidRPr="00062089" w:rsidRDefault="00B07AF3" w:rsidP="00062089">
      <w:pPr>
        <w:pStyle w:val="Sinespaciado"/>
        <w:spacing w:line="276" w:lineRule="auto"/>
        <w:jc w:val="both"/>
        <w:rPr>
          <w:rFonts w:ascii="Arial" w:hAnsi="Arial" w:cs="Arial"/>
        </w:rPr>
      </w:pPr>
      <w:r w:rsidRPr="00062089">
        <w:rPr>
          <w:rFonts w:ascii="Arial" w:hAnsi="Arial" w:cs="Arial"/>
          <w:b/>
        </w:rPr>
        <w:lastRenderedPageBreak/>
        <w:t xml:space="preserve">CLÁUSULA QUINTA. PRECIO. </w:t>
      </w:r>
      <w:r w:rsidRPr="00062089">
        <w:rPr>
          <w:rFonts w:ascii="Arial" w:hAnsi="Arial" w:cs="Arial"/>
        </w:rPr>
        <w:t>Las partes convienen que el precio de venta del establecimiento de comercio es la suma de ______________________________________ _____________________________ ($_____________________) que EL COMPRADOR se obliga a pagar a EL VENDEDOR de la siguiente manera: ___________________________ _________________________________________________________________________</w:t>
      </w:r>
    </w:p>
    <w:p w14:paraId="206ED6CD" w14:textId="77777777" w:rsidR="00B07AF3" w:rsidRPr="00062089" w:rsidRDefault="00B07AF3" w:rsidP="00062089">
      <w:pPr>
        <w:pStyle w:val="Sinespaciado"/>
        <w:spacing w:line="276" w:lineRule="auto"/>
        <w:jc w:val="both"/>
        <w:rPr>
          <w:rFonts w:ascii="Arial" w:hAnsi="Arial" w:cs="Arial"/>
        </w:rPr>
      </w:pPr>
    </w:p>
    <w:p w14:paraId="5733272D" w14:textId="744632A4" w:rsidR="00B07AF3" w:rsidRPr="00062089" w:rsidRDefault="00B07AF3" w:rsidP="00062089">
      <w:pPr>
        <w:pStyle w:val="Sinespaciado"/>
        <w:spacing w:line="276" w:lineRule="auto"/>
        <w:jc w:val="both"/>
        <w:rPr>
          <w:rFonts w:ascii="Arial" w:hAnsi="Arial" w:cs="Arial"/>
        </w:rPr>
      </w:pPr>
      <w:r w:rsidRPr="00062089">
        <w:rPr>
          <w:rFonts w:ascii="Arial" w:hAnsi="Arial" w:cs="Arial"/>
          <w:b/>
        </w:rPr>
        <w:t>CLÁUSULA SEXTA. ENTREGA.</w:t>
      </w:r>
      <w:r w:rsidRPr="00062089">
        <w:rPr>
          <w:rFonts w:ascii="Arial" w:hAnsi="Arial" w:cs="Arial"/>
        </w:rPr>
        <w:t xml:space="preserve">  EL VENDEDOR hará entrega real y material del establecimiento de comercio objeto de la presente venta a EL COMPRADOR, el día ______ de ______________ </w:t>
      </w:r>
      <w:proofErr w:type="spellStart"/>
      <w:r w:rsidRPr="00062089">
        <w:rPr>
          <w:rFonts w:ascii="Arial" w:hAnsi="Arial" w:cs="Arial"/>
        </w:rPr>
        <w:t>de</w:t>
      </w:r>
      <w:proofErr w:type="spellEnd"/>
      <w:r w:rsidRPr="00062089">
        <w:rPr>
          <w:rFonts w:ascii="Arial" w:hAnsi="Arial" w:cs="Arial"/>
        </w:rPr>
        <w:t xml:space="preserve"> 2025. </w:t>
      </w:r>
    </w:p>
    <w:p w14:paraId="6072C5BC" w14:textId="77777777" w:rsidR="00B07AF3" w:rsidRPr="00062089" w:rsidRDefault="00B07AF3" w:rsidP="00062089">
      <w:pPr>
        <w:pStyle w:val="Sinespaciado"/>
        <w:spacing w:line="276" w:lineRule="auto"/>
        <w:jc w:val="both"/>
        <w:rPr>
          <w:rFonts w:ascii="Arial" w:hAnsi="Arial" w:cs="Arial"/>
        </w:rPr>
      </w:pPr>
    </w:p>
    <w:p w14:paraId="3C05B360" w14:textId="5F3CD02E" w:rsidR="00B07AF3" w:rsidRPr="00062089" w:rsidRDefault="00B07AF3" w:rsidP="00062089">
      <w:pPr>
        <w:pStyle w:val="Sinespaciado"/>
        <w:spacing w:line="276" w:lineRule="auto"/>
        <w:jc w:val="both"/>
        <w:rPr>
          <w:rFonts w:ascii="Arial" w:hAnsi="Arial" w:cs="Arial"/>
        </w:rPr>
      </w:pPr>
      <w:r w:rsidRPr="00062089">
        <w:rPr>
          <w:rFonts w:ascii="Arial" w:hAnsi="Arial" w:cs="Arial"/>
        </w:rPr>
        <w:t xml:space="preserve">Para constancia, las partes suscriben el presente contrato en el municipio de Dosquebradas, el día ______ de ______________ </w:t>
      </w:r>
      <w:proofErr w:type="spellStart"/>
      <w:r w:rsidRPr="00062089">
        <w:rPr>
          <w:rFonts w:ascii="Arial" w:hAnsi="Arial" w:cs="Arial"/>
        </w:rPr>
        <w:t>de</w:t>
      </w:r>
      <w:proofErr w:type="spellEnd"/>
      <w:r w:rsidRPr="00062089">
        <w:rPr>
          <w:rFonts w:ascii="Arial" w:hAnsi="Arial" w:cs="Arial"/>
        </w:rPr>
        <w:t xml:space="preserve"> 2025. </w:t>
      </w:r>
    </w:p>
    <w:p w14:paraId="00344DD9" w14:textId="41BF340E" w:rsidR="00B07AF3" w:rsidRPr="00062089" w:rsidRDefault="00B07AF3" w:rsidP="00062089">
      <w:pPr>
        <w:pStyle w:val="Sinespaciado"/>
        <w:spacing w:line="276" w:lineRule="auto"/>
        <w:jc w:val="both"/>
        <w:rPr>
          <w:rFonts w:ascii="Arial" w:hAnsi="Arial" w:cs="Arial"/>
        </w:rPr>
      </w:pPr>
    </w:p>
    <w:p w14:paraId="719B326E" w14:textId="0060E2E9" w:rsidR="00B07AF3" w:rsidRPr="00062089" w:rsidRDefault="00B07AF3" w:rsidP="00062089">
      <w:pPr>
        <w:pStyle w:val="Sinespaciado"/>
        <w:spacing w:line="276" w:lineRule="auto"/>
        <w:jc w:val="both"/>
        <w:rPr>
          <w:rFonts w:ascii="Arial" w:hAnsi="Arial" w:cs="Arial"/>
        </w:rPr>
      </w:pPr>
      <w:r w:rsidRPr="00062089">
        <w:rPr>
          <w:rFonts w:ascii="Arial" w:hAnsi="Arial" w:cs="Arial"/>
        </w:rPr>
        <w:t>EL VENDEDOR,</w:t>
      </w:r>
      <w:r w:rsidRPr="00062089">
        <w:rPr>
          <w:rFonts w:ascii="Arial" w:hAnsi="Arial" w:cs="Arial"/>
        </w:rPr>
        <w:tab/>
      </w:r>
      <w:r w:rsidRPr="00062089">
        <w:rPr>
          <w:rFonts w:ascii="Arial" w:hAnsi="Arial" w:cs="Arial"/>
        </w:rPr>
        <w:tab/>
      </w:r>
      <w:r w:rsidRPr="00062089">
        <w:rPr>
          <w:rFonts w:ascii="Arial" w:hAnsi="Arial" w:cs="Arial"/>
        </w:rPr>
        <w:tab/>
      </w:r>
      <w:r w:rsidRPr="00062089">
        <w:rPr>
          <w:rFonts w:ascii="Arial" w:hAnsi="Arial" w:cs="Arial"/>
        </w:rPr>
        <w:tab/>
      </w:r>
      <w:r w:rsidRPr="00062089">
        <w:rPr>
          <w:rFonts w:ascii="Arial" w:hAnsi="Arial" w:cs="Arial"/>
        </w:rPr>
        <w:tab/>
        <w:t>EL COMPRADOR,</w:t>
      </w:r>
    </w:p>
    <w:p w14:paraId="69EA936E" w14:textId="77777777" w:rsidR="00B07AF3" w:rsidRPr="00062089" w:rsidRDefault="00B07AF3" w:rsidP="00062089">
      <w:pPr>
        <w:pStyle w:val="Sinespaciado"/>
        <w:spacing w:line="276" w:lineRule="auto"/>
        <w:jc w:val="both"/>
        <w:rPr>
          <w:rFonts w:ascii="Arial" w:hAnsi="Arial" w:cs="Arial"/>
        </w:rPr>
      </w:pPr>
    </w:p>
    <w:p w14:paraId="6726D9B8" w14:textId="77777777" w:rsidR="00B07AF3" w:rsidRPr="00062089" w:rsidRDefault="00B07AF3" w:rsidP="00062089">
      <w:pPr>
        <w:pStyle w:val="Sinespaciado"/>
        <w:spacing w:line="276" w:lineRule="auto"/>
        <w:jc w:val="both"/>
        <w:rPr>
          <w:rFonts w:ascii="Arial" w:hAnsi="Arial" w:cs="Arial"/>
        </w:rPr>
      </w:pPr>
    </w:p>
    <w:p w14:paraId="587B6439" w14:textId="77777777" w:rsidR="00B07AF3" w:rsidRPr="00062089" w:rsidRDefault="00B07AF3" w:rsidP="00062089">
      <w:pPr>
        <w:pStyle w:val="Sinespaciado"/>
        <w:spacing w:line="276" w:lineRule="auto"/>
        <w:jc w:val="both"/>
        <w:rPr>
          <w:rFonts w:ascii="Arial" w:hAnsi="Arial" w:cs="Arial"/>
        </w:rPr>
      </w:pPr>
    </w:p>
    <w:p w14:paraId="3A361B18" w14:textId="77777777" w:rsidR="00B07AF3" w:rsidRPr="00062089" w:rsidRDefault="00B07AF3" w:rsidP="00062089">
      <w:pPr>
        <w:spacing w:line="276" w:lineRule="auto"/>
        <w:rPr>
          <w:rFonts w:ascii="Arial" w:hAnsi="Arial" w:cs="Arial"/>
          <w:sz w:val="22"/>
          <w:szCs w:val="22"/>
        </w:rPr>
      </w:pPr>
      <w:r w:rsidRPr="00062089">
        <w:rPr>
          <w:rFonts w:ascii="Arial" w:hAnsi="Arial" w:cs="Arial"/>
          <w:sz w:val="22"/>
          <w:szCs w:val="22"/>
        </w:rPr>
        <w:t>_________________</w:t>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t>_________________</w:t>
      </w:r>
    </w:p>
    <w:p w14:paraId="48BA4933" w14:textId="77777777" w:rsidR="00B07AF3" w:rsidRPr="00062089" w:rsidRDefault="00B07AF3" w:rsidP="00062089">
      <w:pPr>
        <w:spacing w:line="276" w:lineRule="auto"/>
        <w:rPr>
          <w:rFonts w:ascii="Arial" w:hAnsi="Arial" w:cs="Arial"/>
          <w:sz w:val="22"/>
          <w:szCs w:val="22"/>
        </w:rPr>
      </w:pPr>
      <w:r w:rsidRPr="00062089">
        <w:rPr>
          <w:rFonts w:ascii="Arial" w:hAnsi="Arial" w:cs="Arial"/>
          <w:sz w:val="22"/>
          <w:szCs w:val="22"/>
        </w:rPr>
        <w:t>XXXXXXXXXXXXX</w:t>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proofErr w:type="spellStart"/>
      <w:r w:rsidRPr="00062089">
        <w:rPr>
          <w:rFonts w:ascii="Arial" w:hAnsi="Arial" w:cs="Arial"/>
          <w:sz w:val="22"/>
          <w:szCs w:val="22"/>
        </w:rPr>
        <w:t>XXXXXXXXXXXXX</w:t>
      </w:r>
      <w:proofErr w:type="spellEnd"/>
    </w:p>
    <w:p w14:paraId="1737CA00" w14:textId="77777777" w:rsidR="00B07AF3" w:rsidRPr="00062089" w:rsidRDefault="00B07AF3" w:rsidP="00062089">
      <w:pPr>
        <w:spacing w:line="276" w:lineRule="auto"/>
        <w:rPr>
          <w:rFonts w:ascii="Arial" w:hAnsi="Arial" w:cs="Arial"/>
          <w:sz w:val="22"/>
          <w:szCs w:val="22"/>
        </w:rPr>
      </w:pPr>
      <w:r w:rsidRPr="00062089">
        <w:rPr>
          <w:rFonts w:ascii="Arial" w:hAnsi="Arial" w:cs="Arial"/>
          <w:sz w:val="22"/>
          <w:szCs w:val="22"/>
        </w:rPr>
        <w:t>CC No.</w:t>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r>
      <w:r w:rsidRPr="00062089">
        <w:rPr>
          <w:rFonts w:ascii="Arial" w:hAnsi="Arial" w:cs="Arial"/>
          <w:sz w:val="22"/>
          <w:szCs w:val="22"/>
        </w:rPr>
        <w:tab/>
        <w:t>CC No.</w:t>
      </w:r>
    </w:p>
    <w:p w14:paraId="42DFD212" w14:textId="77777777" w:rsidR="00F33DA1" w:rsidRPr="00062089" w:rsidRDefault="00F33DA1" w:rsidP="00062089">
      <w:pPr>
        <w:pStyle w:val="Sinespaciado"/>
        <w:spacing w:line="276" w:lineRule="auto"/>
        <w:jc w:val="both"/>
        <w:rPr>
          <w:rFonts w:ascii="Arial" w:hAnsi="Arial" w:cs="Arial"/>
          <w:color w:val="FF0000"/>
        </w:rPr>
      </w:pPr>
    </w:p>
    <w:sectPr w:rsidR="00F33DA1" w:rsidRPr="00062089"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B7D6" w14:textId="77777777" w:rsidR="004D4411" w:rsidRDefault="004D4411" w:rsidP="00605218">
      <w:r>
        <w:separator/>
      </w:r>
    </w:p>
  </w:endnote>
  <w:endnote w:type="continuationSeparator" w:id="0">
    <w:p w14:paraId="4E5CC5F6" w14:textId="77777777" w:rsidR="004D4411" w:rsidRDefault="004D4411"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1702" w14:textId="77777777" w:rsidR="004D4411" w:rsidRDefault="004D4411" w:rsidP="00605218">
      <w:r>
        <w:separator/>
      </w:r>
    </w:p>
  </w:footnote>
  <w:footnote w:type="continuationSeparator" w:id="0">
    <w:p w14:paraId="4A01DD48" w14:textId="77777777" w:rsidR="004D4411" w:rsidRDefault="004D4411"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7781"/>
    <w:multiLevelType w:val="hybridMultilevel"/>
    <w:tmpl w:val="D7C8B6F2"/>
    <w:lvl w:ilvl="0" w:tplc="2A30FF00">
      <w:start w:val="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63A613A"/>
    <w:multiLevelType w:val="hybridMultilevel"/>
    <w:tmpl w:val="70C0D5DE"/>
    <w:lvl w:ilvl="0" w:tplc="2A30FF00">
      <w:start w:val="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4" w15:restartNumberingAfterBreak="0">
    <w:nsid w:val="653A2539"/>
    <w:multiLevelType w:val="hybridMultilevel"/>
    <w:tmpl w:val="F05A6C1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262BF0"/>
    <w:multiLevelType w:val="hybridMultilevel"/>
    <w:tmpl w:val="90BAB1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113479704">
    <w:abstractNumId w:val="3"/>
  </w:num>
  <w:num w:numId="2" w16cid:durableId="831023671">
    <w:abstractNumId w:val="2"/>
  </w:num>
  <w:num w:numId="3" w16cid:durableId="198138153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4926434">
    <w:abstractNumId w:val="6"/>
  </w:num>
  <w:num w:numId="5" w16cid:durableId="631247893">
    <w:abstractNumId w:val="1"/>
  </w:num>
  <w:num w:numId="6" w16cid:durableId="1823040178">
    <w:abstractNumId w:val="4"/>
  </w:num>
  <w:num w:numId="7" w16cid:durableId="1610774748">
    <w:abstractNumId w:val="0"/>
  </w:num>
  <w:num w:numId="8" w16cid:durableId="747774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062089"/>
    <w:rsid w:val="001062B7"/>
    <w:rsid w:val="00112AD3"/>
    <w:rsid w:val="00125CAD"/>
    <w:rsid w:val="001549B0"/>
    <w:rsid w:val="00172D6B"/>
    <w:rsid w:val="001E36AC"/>
    <w:rsid w:val="003054F5"/>
    <w:rsid w:val="00331381"/>
    <w:rsid w:val="00383020"/>
    <w:rsid w:val="003F2789"/>
    <w:rsid w:val="00441BCC"/>
    <w:rsid w:val="004551DC"/>
    <w:rsid w:val="00455334"/>
    <w:rsid w:val="004576D1"/>
    <w:rsid w:val="004A4E3F"/>
    <w:rsid w:val="004D4411"/>
    <w:rsid w:val="004F7B28"/>
    <w:rsid w:val="00514652"/>
    <w:rsid w:val="00556630"/>
    <w:rsid w:val="0058356C"/>
    <w:rsid w:val="005948B8"/>
    <w:rsid w:val="005A3103"/>
    <w:rsid w:val="005E5E7A"/>
    <w:rsid w:val="00603B08"/>
    <w:rsid w:val="00605218"/>
    <w:rsid w:val="00651484"/>
    <w:rsid w:val="006E6C8A"/>
    <w:rsid w:val="00704D5C"/>
    <w:rsid w:val="00717509"/>
    <w:rsid w:val="007B5374"/>
    <w:rsid w:val="007C2250"/>
    <w:rsid w:val="007D5889"/>
    <w:rsid w:val="007E3AB7"/>
    <w:rsid w:val="007F5CD1"/>
    <w:rsid w:val="0083355A"/>
    <w:rsid w:val="00882E23"/>
    <w:rsid w:val="008B112F"/>
    <w:rsid w:val="008E2F93"/>
    <w:rsid w:val="008F25A8"/>
    <w:rsid w:val="008F59C9"/>
    <w:rsid w:val="00920DA2"/>
    <w:rsid w:val="009401A1"/>
    <w:rsid w:val="00966A4F"/>
    <w:rsid w:val="009927FA"/>
    <w:rsid w:val="009A1739"/>
    <w:rsid w:val="009B105D"/>
    <w:rsid w:val="009F4275"/>
    <w:rsid w:val="00B01755"/>
    <w:rsid w:val="00B07AF3"/>
    <w:rsid w:val="00B6052E"/>
    <w:rsid w:val="00B6190B"/>
    <w:rsid w:val="00B76001"/>
    <w:rsid w:val="00C050AB"/>
    <w:rsid w:val="00C51B0E"/>
    <w:rsid w:val="00C56FCF"/>
    <w:rsid w:val="00C767D5"/>
    <w:rsid w:val="00C82189"/>
    <w:rsid w:val="00CD5D21"/>
    <w:rsid w:val="00D539D0"/>
    <w:rsid w:val="00DD285B"/>
    <w:rsid w:val="00E86446"/>
    <w:rsid w:val="00EB31FE"/>
    <w:rsid w:val="00EE2EB7"/>
    <w:rsid w:val="00F33DA1"/>
    <w:rsid w:val="00F57B72"/>
    <w:rsid w:val="00F61870"/>
    <w:rsid w:val="00F62875"/>
    <w:rsid w:val="00F670DE"/>
    <w:rsid w:val="00FB28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paragraph" w:styleId="Sinespaciado">
    <w:name w:val="No Spacing"/>
    <w:uiPriority w:val="1"/>
    <w:qFormat/>
    <w:rsid w:val="00F33D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506626185">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8FDCB-EB1B-4908-946E-67DBE7C3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997</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37</cp:revision>
  <dcterms:created xsi:type="dcterms:W3CDTF">2013-10-23T14:26:00Z</dcterms:created>
  <dcterms:modified xsi:type="dcterms:W3CDTF">2025-10-29T20:41:00Z</dcterms:modified>
</cp:coreProperties>
</file>